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F8" w:rsidRPr="008B6104" w:rsidRDefault="008B6104">
      <w:pPr>
        <w:rPr>
          <w:b/>
          <w:sz w:val="36"/>
        </w:rPr>
      </w:pPr>
      <w:r w:rsidRPr="008B6104">
        <w:rPr>
          <w:b/>
          <w:sz w:val="28"/>
        </w:rPr>
        <w:t>Avondsymposium “Vooraanstaande momenten ”</w:t>
      </w:r>
    </w:p>
    <w:p w:rsidR="000D2D1A" w:rsidRDefault="000D2D1A">
      <w:pPr>
        <w:rPr>
          <w:sz w:val="28"/>
        </w:rPr>
      </w:pPr>
    </w:p>
    <w:p w:rsidR="008B6104" w:rsidRPr="00D95BA5" w:rsidRDefault="008B6104" w:rsidP="008B6104">
      <w:pPr>
        <w:pStyle w:val="NoSpacing"/>
      </w:pPr>
      <w:r>
        <w:t xml:space="preserve">17:45 – </w:t>
      </w:r>
      <w:proofErr w:type="gramStart"/>
      <w:r>
        <w:t xml:space="preserve">18:30  </w:t>
      </w:r>
      <w:proofErr w:type="gramEnd"/>
      <w:r>
        <w:tab/>
        <w:t>Ontvangst met kleine maaltijd</w:t>
      </w:r>
    </w:p>
    <w:p w:rsidR="008B6104" w:rsidRDefault="008B6104" w:rsidP="008B6104">
      <w:pPr>
        <w:pStyle w:val="NoSpacing"/>
      </w:pPr>
    </w:p>
    <w:p w:rsidR="008B6104" w:rsidRDefault="008B6104" w:rsidP="008B6104">
      <w:pPr>
        <w:pStyle w:val="NoSpacing"/>
        <w:ind w:left="1416" w:hanging="1416"/>
      </w:pPr>
      <w:r>
        <w:t xml:space="preserve">18:30 – 19:15 </w:t>
      </w:r>
      <w:r>
        <w:tab/>
        <w:t>“Gezamenlijke besluitvorming: Tips &amp; Tricks om met gezamenlijke besluitvorming therapietrouw te verhogen, zonder uitloop van je consult.”</w:t>
      </w:r>
    </w:p>
    <w:p w:rsidR="008B6104" w:rsidRDefault="008B6104" w:rsidP="008B6104">
      <w:pPr>
        <w:pStyle w:val="NoSpacing"/>
        <w:ind w:left="1416" w:hanging="1416"/>
      </w:pPr>
      <w:r>
        <w:tab/>
        <w:t>Dr. S. Van Vugt, arts-onderzoeker cardiologie, Radboud MC</w:t>
      </w:r>
    </w:p>
    <w:p w:rsidR="008B6104" w:rsidRDefault="008B6104" w:rsidP="008B6104">
      <w:pPr>
        <w:pStyle w:val="NoSpacing"/>
      </w:pPr>
    </w:p>
    <w:p w:rsidR="008B6104" w:rsidRDefault="008B6104" w:rsidP="008B6104">
      <w:pPr>
        <w:pStyle w:val="NoSpacing"/>
        <w:ind w:left="1416" w:hanging="1416"/>
      </w:pPr>
      <w:r>
        <w:t xml:space="preserve">19:15 – 20:00 </w:t>
      </w:r>
      <w:r>
        <w:tab/>
        <w:t>“Transmurale zorg: Hoe vooraf ingestoken energie met de eerste lijn, leidt tot betere en efficiëntere zorg”</w:t>
      </w:r>
    </w:p>
    <w:p w:rsidR="008B6104" w:rsidRDefault="008B6104" w:rsidP="008B6104">
      <w:pPr>
        <w:pStyle w:val="NoSpacing"/>
        <w:ind w:left="708" w:firstLine="708"/>
      </w:pPr>
      <w:r>
        <w:t>Drs. I. Baas-Arends, verpleegkundig specialist cardiologie, Martini Ziekenhuis</w:t>
      </w:r>
    </w:p>
    <w:p w:rsidR="008B6104" w:rsidRDefault="008B6104" w:rsidP="008B6104">
      <w:pPr>
        <w:pStyle w:val="NoSpacing"/>
      </w:pPr>
      <w:r>
        <w:tab/>
      </w:r>
      <w:r>
        <w:tab/>
      </w:r>
    </w:p>
    <w:p w:rsidR="008B6104" w:rsidRDefault="008B6104" w:rsidP="008B6104">
      <w:pPr>
        <w:pStyle w:val="NoSpacing"/>
      </w:pPr>
      <w:r>
        <w:t xml:space="preserve">20:00 – 20:15 </w:t>
      </w:r>
      <w:r>
        <w:tab/>
        <w:t>Pauze</w:t>
      </w:r>
      <w:bookmarkStart w:id="0" w:name="_GoBack"/>
      <w:bookmarkEnd w:id="0"/>
    </w:p>
    <w:p w:rsidR="008B6104" w:rsidRDefault="008B6104" w:rsidP="008B6104">
      <w:pPr>
        <w:pStyle w:val="NoSpacing"/>
      </w:pPr>
    </w:p>
    <w:p w:rsidR="008B6104" w:rsidRDefault="008B6104" w:rsidP="008B6104">
      <w:pPr>
        <w:pStyle w:val="NoSpacing"/>
      </w:pPr>
      <w:r>
        <w:t xml:space="preserve">20:15 – 21:00 </w:t>
      </w:r>
      <w:r>
        <w:tab/>
        <w:t xml:space="preserve">“Omslaande risico’s: Van stabiel naar erg fragiel” </w:t>
      </w:r>
    </w:p>
    <w:p w:rsidR="008B6104" w:rsidRDefault="008B6104" w:rsidP="008B6104">
      <w:pPr>
        <w:pStyle w:val="NoSpacing"/>
        <w:ind w:left="708" w:firstLine="708"/>
      </w:pPr>
      <w:r>
        <w:t>Dr. A. Slootweg, cardioloog, Ziekenhuis Groep Twente</w:t>
      </w:r>
    </w:p>
    <w:p w:rsidR="008B6104" w:rsidRDefault="008B6104" w:rsidP="008B6104">
      <w:pPr>
        <w:pStyle w:val="NoSpacing"/>
      </w:pPr>
    </w:p>
    <w:p w:rsidR="008B6104" w:rsidRDefault="008B6104" w:rsidP="008B6104">
      <w:pPr>
        <w:pStyle w:val="NoSpacing"/>
      </w:pPr>
      <w:r>
        <w:t>21:00 – 21:30</w:t>
      </w:r>
      <w:r>
        <w:tab/>
        <w:t>Ruimte voor uitloop en discussie / Sluiting</w:t>
      </w:r>
    </w:p>
    <w:p w:rsidR="008B6104" w:rsidRDefault="008B6104" w:rsidP="008B6104">
      <w:pPr>
        <w:pStyle w:val="NoSpacing"/>
      </w:pPr>
    </w:p>
    <w:p w:rsidR="008B6104" w:rsidRDefault="008B6104" w:rsidP="008B6104">
      <w:pPr>
        <w:pStyle w:val="NoSpacing"/>
      </w:pPr>
      <w:r>
        <w:t>21:30</w:t>
      </w:r>
      <w:r>
        <w:tab/>
      </w:r>
      <w:r>
        <w:tab/>
        <w:t>Einde avond</w:t>
      </w:r>
    </w:p>
    <w:p w:rsidR="00BC5BD9" w:rsidRPr="00BC5BD9" w:rsidRDefault="00BC5BD9" w:rsidP="000D2D1A">
      <w:pPr>
        <w:rPr>
          <w:sz w:val="28"/>
        </w:rPr>
      </w:pPr>
    </w:p>
    <w:sectPr w:rsidR="00BC5BD9" w:rsidRPr="00BC5BD9" w:rsidSect="005619B0">
      <w:pgSz w:w="12240" w:h="15840"/>
      <w:pgMar w:top="1380" w:right="1320" w:bottom="280" w:left="13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D9"/>
    <w:rsid w:val="000D2D1A"/>
    <w:rsid w:val="005619B0"/>
    <w:rsid w:val="0065154C"/>
    <w:rsid w:val="008B6104"/>
    <w:rsid w:val="008D67F8"/>
    <w:rsid w:val="00B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ED9F-39AB-46A7-B141-2CD5C2E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6104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Daiichi-Sankyo Europe GmbH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Sandy</dc:creator>
  <cp:keywords/>
  <dc:description/>
  <cp:lastModifiedBy>Lee, Sandy</cp:lastModifiedBy>
  <cp:revision>2</cp:revision>
  <dcterms:created xsi:type="dcterms:W3CDTF">2019-01-10T11:35:00Z</dcterms:created>
  <dcterms:modified xsi:type="dcterms:W3CDTF">2019-01-10T11:35:00Z</dcterms:modified>
</cp:coreProperties>
</file>